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C5" w:rsidRPr="004F3383" w:rsidRDefault="005542C5" w:rsidP="005542C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Отзыв Архангельской епархии на проект документа </w:t>
      </w:r>
      <w:proofErr w:type="spellStart"/>
      <w:r>
        <w:rPr>
          <w:b/>
          <w:bCs/>
          <w:sz w:val="24"/>
          <w:szCs w:val="24"/>
        </w:rPr>
        <w:t>Межсоборного</w:t>
      </w:r>
      <w:proofErr w:type="spellEnd"/>
      <w:r>
        <w:rPr>
          <w:b/>
          <w:bCs/>
          <w:sz w:val="24"/>
          <w:szCs w:val="24"/>
        </w:rPr>
        <w:t xml:space="preserve"> присутствия </w:t>
      </w:r>
      <w:r w:rsidRPr="004F3383">
        <w:rPr>
          <w:b/>
          <w:sz w:val="24"/>
          <w:szCs w:val="24"/>
        </w:rPr>
        <w:t>«О деятельности Русской Православной Церкви по реабилитации наркозависимых»</w:t>
      </w:r>
    </w:p>
    <w:p w:rsidR="005542C5" w:rsidRPr="004F3383" w:rsidRDefault="005542C5" w:rsidP="005542C5">
      <w:pPr>
        <w:ind w:firstLine="540"/>
        <w:jc w:val="both"/>
        <w:rPr>
          <w:sz w:val="24"/>
          <w:szCs w:val="24"/>
        </w:rPr>
      </w:pPr>
      <w:r w:rsidRPr="004F3383">
        <w:rPr>
          <w:sz w:val="24"/>
          <w:szCs w:val="24"/>
        </w:rPr>
        <w:t xml:space="preserve"> Концепция реабилитации наркозависимых, представленная в данном проекте, соответствует сложившемуся методу на приходах Русской Православной Церкви, достигших передового опыта по реабилитации наркозависимых. Это прежде всего приходы в поселке Саперное Ленинградской области настоятель о. Сергий Бельков и храма </w:t>
      </w:r>
      <w:proofErr w:type="spellStart"/>
      <w:r w:rsidRPr="004F3383">
        <w:rPr>
          <w:sz w:val="24"/>
          <w:szCs w:val="24"/>
        </w:rPr>
        <w:t>вмч</w:t>
      </w:r>
      <w:proofErr w:type="spellEnd"/>
      <w:r w:rsidRPr="004F3383">
        <w:rPr>
          <w:sz w:val="24"/>
          <w:szCs w:val="24"/>
        </w:rPr>
        <w:t xml:space="preserve">. Георгия Победоносца с. Георгиевское Иваново-Вознесенской епархии, настоятель </w:t>
      </w:r>
      <w:proofErr w:type="spellStart"/>
      <w:r w:rsidRPr="004F3383">
        <w:rPr>
          <w:sz w:val="24"/>
          <w:szCs w:val="24"/>
        </w:rPr>
        <w:t>игум</w:t>
      </w:r>
      <w:proofErr w:type="spellEnd"/>
      <w:r w:rsidRPr="004F3383">
        <w:rPr>
          <w:sz w:val="24"/>
          <w:szCs w:val="24"/>
        </w:rPr>
        <w:t xml:space="preserve">. </w:t>
      </w:r>
      <w:proofErr w:type="spellStart"/>
      <w:r w:rsidRPr="004F3383">
        <w:rPr>
          <w:sz w:val="24"/>
          <w:szCs w:val="24"/>
        </w:rPr>
        <w:t>Мефодий</w:t>
      </w:r>
      <w:proofErr w:type="spellEnd"/>
      <w:r w:rsidRPr="004F3383">
        <w:rPr>
          <w:sz w:val="24"/>
          <w:szCs w:val="24"/>
        </w:rPr>
        <w:t xml:space="preserve"> (Кондратьев). Восстановление и развитие методов церковной реабилитации началось примерно с середины 90-х годов. Опытным путем в большинстве курсов реабилитации сформировалось понимание зависимости от </w:t>
      </w:r>
      <w:proofErr w:type="spellStart"/>
      <w:r w:rsidRPr="004F3383">
        <w:rPr>
          <w:sz w:val="24"/>
          <w:szCs w:val="24"/>
        </w:rPr>
        <w:t>психоактивных</w:t>
      </w:r>
      <w:proofErr w:type="spellEnd"/>
      <w:r w:rsidRPr="004F3383">
        <w:rPr>
          <w:sz w:val="24"/>
          <w:szCs w:val="24"/>
        </w:rPr>
        <w:t xml:space="preserve"> веществ как греховного заболевания, проявляющего себя на биологическом, психологическом, социальном и духовном уровнях, что также соответствует и мировой практике. Зачастую приходилось наблюдать взаимное непонимание как со стороны профессиональных медиков, так и работников церковной реабилитации. За годы практической работы наметилось сближение позиций и стал вырабатываться комплексный подход. На сегодня значимый центр реабилитации представляет из себя целый комплекс, включающий и подготовленный коллектив служащих и немалую материальную часть. В материальную часть центра реабилитации обычно входит жилые помещения для послушников, помещения для занятий, трапезная, храм, животноводческий комплекс и другие подсобные и хозяйственные помещения. При этом в таком центре обычно проживает единовременно не более 20 воспитанников. Если подобный центр развивается при приходе, как, например, в пос. Саперное, то практически основная ориентация жизнедеятельности церковного прихода будет направлена на работу с наркозависимыми. За последние годы стало известно примерно о 40 центрах реабилитации, развивающихся в тесном сотрудничестве с епархиальными структурами Русской Православной Церкви. Работа подобных центров ведется, как правило, с привлечением специалистов-медиков, психологов, наркологов, волонтеров. На основе работы подобных реабилитационных центров и сформировались в настоящее время основные принципы церковной реабилитации наркозависимых, отраженных в концепции (один из основных авторов игумен </w:t>
      </w:r>
      <w:proofErr w:type="spellStart"/>
      <w:r w:rsidRPr="004F3383">
        <w:rPr>
          <w:sz w:val="24"/>
          <w:szCs w:val="24"/>
        </w:rPr>
        <w:t>Мефодий</w:t>
      </w:r>
      <w:proofErr w:type="spellEnd"/>
      <w:r w:rsidRPr="004F3383">
        <w:rPr>
          <w:sz w:val="24"/>
          <w:szCs w:val="24"/>
        </w:rPr>
        <w:t xml:space="preserve"> (Кондратьев)). Основные положения концепции представляются выверенными, основанными на проверенном опыте, включающим в себя комплексный подход.</w:t>
      </w:r>
    </w:p>
    <w:p w:rsidR="005542C5" w:rsidRPr="004F3383" w:rsidRDefault="005542C5" w:rsidP="005542C5">
      <w:pPr>
        <w:ind w:firstLine="540"/>
        <w:jc w:val="both"/>
        <w:rPr>
          <w:sz w:val="24"/>
          <w:szCs w:val="24"/>
        </w:rPr>
      </w:pPr>
      <w:r w:rsidRPr="004F3383">
        <w:rPr>
          <w:sz w:val="24"/>
          <w:szCs w:val="24"/>
        </w:rPr>
        <w:t xml:space="preserve">На сегодняшний день, создание подобных эффективных центров представляется значительно трудным ввиду больших необходимых материальных затрат и подготовки специалистов должного уровня. В данном тексте концепции не отражен приходской уровень помощи наркозависимым, включающим в себя, например: первичное консультирование в храме, </w:t>
      </w:r>
      <w:proofErr w:type="spellStart"/>
      <w:r w:rsidRPr="004F3383">
        <w:rPr>
          <w:sz w:val="24"/>
          <w:szCs w:val="24"/>
        </w:rPr>
        <w:t>окормление</w:t>
      </w:r>
      <w:proofErr w:type="spellEnd"/>
      <w:r w:rsidRPr="004F3383">
        <w:rPr>
          <w:sz w:val="24"/>
          <w:szCs w:val="24"/>
        </w:rPr>
        <w:t xml:space="preserve"> </w:t>
      </w:r>
      <w:proofErr w:type="spellStart"/>
      <w:r w:rsidRPr="004F3383">
        <w:rPr>
          <w:sz w:val="24"/>
          <w:szCs w:val="24"/>
        </w:rPr>
        <w:t>созависимых</w:t>
      </w:r>
      <w:proofErr w:type="spellEnd"/>
      <w:r w:rsidRPr="004F3383">
        <w:rPr>
          <w:sz w:val="24"/>
          <w:szCs w:val="24"/>
        </w:rPr>
        <w:t xml:space="preserve"> родственников, направление в центры реабилитации, подготовка и проведение профилактических бесед в общественных учреждениях, </w:t>
      </w:r>
      <w:proofErr w:type="spellStart"/>
      <w:r w:rsidRPr="004F3383">
        <w:rPr>
          <w:sz w:val="24"/>
          <w:szCs w:val="24"/>
        </w:rPr>
        <w:t>постреабилитационное</w:t>
      </w:r>
      <w:proofErr w:type="spellEnd"/>
      <w:r w:rsidRPr="004F3383">
        <w:rPr>
          <w:sz w:val="24"/>
          <w:szCs w:val="24"/>
        </w:rPr>
        <w:t xml:space="preserve"> сопровождение. Вероятно, еще не сформировались достаточно определенно начальные методы работы с наркозависимыми в условиях прихода с использованием малых средств. Например, аналог этому развитие обществ трезвости для </w:t>
      </w:r>
      <w:proofErr w:type="spellStart"/>
      <w:r w:rsidRPr="004F3383">
        <w:rPr>
          <w:sz w:val="24"/>
          <w:szCs w:val="24"/>
        </w:rPr>
        <w:t>алкоголезависимых</w:t>
      </w:r>
      <w:proofErr w:type="spellEnd"/>
      <w:r w:rsidRPr="004F3383">
        <w:rPr>
          <w:sz w:val="24"/>
          <w:szCs w:val="24"/>
        </w:rPr>
        <w:t xml:space="preserve"> без использования особых затрат.</w:t>
      </w:r>
    </w:p>
    <w:p w:rsidR="005542C5" w:rsidRPr="004F3383" w:rsidRDefault="005542C5" w:rsidP="005542C5">
      <w:pPr>
        <w:ind w:firstLine="540"/>
        <w:jc w:val="both"/>
        <w:rPr>
          <w:sz w:val="24"/>
          <w:szCs w:val="24"/>
        </w:rPr>
      </w:pPr>
      <w:r w:rsidRPr="004F3383">
        <w:rPr>
          <w:sz w:val="24"/>
          <w:szCs w:val="24"/>
        </w:rPr>
        <w:t xml:space="preserve">Конечно основной целью церковной реабилитации, что и отражено в концепции, является надежное </w:t>
      </w:r>
      <w:proofErr w:type="spellStart"/>
      <w:r w:rsidRPr="004F3383">
        <w:rPr>
          <w:sz w:val="24"/>
          <w:szCs w:val="24"/>
        </w:rPr>
        <w:t>воцерковление</w:t>
      </w:r>
      <w:proofErr w:type="spellEnd"/>
      <w:r w:rsidRPr="004F3383">
        <w:rPr>
          <w:sz w:val="24"/>
          <w:szCs w:val="24"/>
        </w:rPr>
        <w:t xml:space="preserve"> человека. Что даст ему понимание </w:t>
      </w:r>
      <w:proofErr w:type="spellStart"/>
      <w:r w:rsidRPr="004F3383">
        <w:rPr>
          <w:sz w:val="24"/>
          <w:szCs w:val="24"/>
        </w:rPr>
        <w:t>трезвения</w:t>
      </w:r>
      <w:proofErr w:type="spellEnd"/>
      <w:r w:rsidRPr="004F3383">
        <w:rPr>
          <w:sz w:val="24"/>
          <w:szCs w:val="24"/>
        </w:rPr>
        <w:t xml:space="preserve"> в </w:t>
      </w:r>
      <w:r w:rsidRPr="004F3383">
        <w:rPr>
          <w:sz w:val="24"/>
          <w:szCs w:val="24"/>
        </w:rPr>
        <w:lastRenderedPageBreak/>
        <w:t xml:space="preserve">широком аскетическом </w:t>
      </w:r>
      <w:proofErr w:type="spellStart"/>
      <w:r w:rsidRPr="004F3383">
        <w:rPr>
          <w:sz w:val="24"/>
          <w:szCs w:val="24"/>
        </w:rPr>
        <w:t>святоотеческом</w:t>
      </w:r>
      <w:proofErr w:type="spellEnd"/>
      <w:r w:rsidRPr="004F3383">
        <w:rPr>
          <w:sz w:val="24"/>
          <w:szCs w:val="24"/>
        </w:rPr>
        <w:t xml:space="preserve"> смысле. Работа над </w:t>
      </w:r>
      <w:proofErr w:type="spellStart"/>
      <w:r w:rsidRPr="004F3383">
        <w:rPr>
          <w:sz w:val="24"/>
          <w:szCs w:val="24"/>
        </w:rPr>
        <w:t>трезвением</w:t>
      </w:r>
      <w:proofErr w:type="spellEnd"/>
      <w:r w:rsidRPr="004F3383">
        <w:rPr>
          <w:sz w:val="24"/>
          <w:szCs w:val="24"/>
        </w:rPr>
        <w:t xml:space="preserve"> продолжается всю жизнь. Но на начальном этапе человек должен получить помощь специалистов и обрести глубокую мотивацию, он еще не </w:t>
      </w:r>
      <w:proofErr w:type="spellStart"/>
      <w:r w:rsidRPr="004F3383">
        <w:rPr>
          <w:sz w:val="24"/>
          <w:szCs w:val="24"/>
        </w:rPr>
        <w:t>воцерковлен</w:t>
      </w:r>
      <w:proofErr w:type="spellEnd"/>
      <w:r w:rsidRPr="004F3383">
        <w:rPr>
          <w:sz w:val="24"/>
          <w:szCs w:val="24"/>
        </w:rPr>
        <w:t xml:space="preserve">, не имеет этого опыта. Ему требуется еще прийти к пониманию спасения в православном христианском смысле. И на этом этапе церковными центрами реабилитации используются различные принципы работы. Например, в том числе 12-ти шаговая программа, терапевтическое сообщество, наши традиционные отечественные методики. Они призваны научить человека не употреблять </w:t>
      </w:r>
      <w:proofErr w:type="spellStart"/>
      <w:r w:rsidRPr="004F3383">
        <w:rPr>
          <w:sz w:val="24"/>
          <w:szCs w:val="24"/>
        </w:rPr>
        <w:t>психоактивные</w:t>
      </w:r>
      <w:proofErr w:type="spellEnd"/>
      <w:r w:rsidRPr="004F3383">
        <w:rPr>
          <w:sz w:val="24"/>
          <w:szCs w:val="24"/>
        </w:rPr>
        <w:t xml:space="preserve"> вещества.</w:t>
      </w:r>
    </w:p>
    <w:p w:rsidR="005542C5" w:rsidRPr="004F3383" w:rsidRDefault="005542C5" w:rsidP="005542C5">
      <w:pPr>
        <w:ind w:firstLine="540"/>
        <w:jc w:val="both"/>
        <w:rPr>
          <w:sz w:val="24"/>
          <w:szCs w:val="24"/>
        </w:rPr>
      </w:pPr>
      <w:r w:rsidRPr="004F3383">
        <w:rPr>
          <w:sz w:val="24"/>
          <w:szCs w:val="24"/>
        </w:rPr>
        <w:t xml:space="preserve">На сегодня можно сказать, что не является церковной реабилитацией. Например, это проживание зависимых в монастыре совместно с </w:t>
      </w:r>
      <w:proofErr w:type="spellStart"/>
      <w:r w:rsidRPr="004F3383">
        <w:rPr>
          <w:sz w:val="24"/>
          <w:szCs w:val="24"/>
        </w:rPr>
        <w:t>трудниками</w:t>
      </w:r>
      <w:proofErr w:type="spellEnd"/>
      <w:r w:rsidRPr="004F3383">
        <w:rPr>
          <w:sz w:val="24"/>
          <w:szCs w:val="24"/>
        </w:rPr>
        <w:t xml:space="preserve"> различного состава, лицами БОМЖ, без проведения целенаправленной реабилитационной работы. В наших монастырях </w:t>
      </w:r>
      <w:proofErr w:type="spellStart"/>
      <w:r w:rsidRPr="004F3383">
        <w:rPr>
          <w:sz w:val="24"/>
          <w:szCs w:val="24"/>
        </w:rPr>
        <w:t>иприходах</w:t>
      </w:r>
      <w:proofErr w:type="spellEnd"/>
      <w:r w:rsidRPr="004F3383">
        <w:rPr>
          <w:sz w:val="24"/>
          <w:szCs w:val="24"/>
        </w:rPr>
        <w:t xml:space="preserve"> имеется и отрицательный опыт реабилитации.</w:t>
      </w:r>
    </w:p>
    <w:p w:rsidR="005542C5" w:rsidRPr="004F3383" w:rsidRDefault="005542C5" w:rsidP="005542C5">
      <w:pPr>
        <w:ind w:firstLine="540"/>
        <w:jc w:val="both"/>
        <w:rPr>
          <w:sz w:val="24"/>
          <w:szCs w:val="24"/>
        </w:rPr>
      </w:pPr>
      <w:r w:rsidRPr="004F3383">
        <w:rPr>
          <w:sz w:val="24"/>
          <w:szCs w:val="24"/>
        </w:rPr>
        <w:t xml:space="preserve">Некоторые комментарии оставленные на официальном сайте </w:t>
      </w:r>
      <w:proofErr w:type="spellStart"/>
      <w:r w:rsidRPr="004F3383">
        <w:rPr>
          <w:sz w:val="24"/>
          <w:szCs w:val="24"/>
        </w:rPr>
        <w:t>межсоборного</w:t>
      </w:r>
      <w:proofErr w:type="spellEnd"/>
      <w:r w:rsidRPr="004F3383">
        <w:rPr>
          <w:sz w:val="24"/>
          <w:szCs w:val="24"/>
        </w:rPr>
        <w:t xml:space="preserve"> присутствия по данной теме свидетельствуют, что, возможно их авторы с реальной работой с наркозависимыми не сталкивались. Приходится слышать мнения, что в данном документе еще мало конкретных рекомендаций по реабилитации, но все же общие положения его представляются верными и выверенными. Конкретные методики уже изложены в рекомендациях определенных центров и все они несколько отличаются друг от друга, исходя из конкретного опыта.</w:t>
      </w:r>
    </w:p>
    <w:p w:rsidR="005542C5" w:rsidRPr="004F3383" w:rsidRDefault="005542C5" w:rsidP="005542C5">
      <w:pPr>
        <w:rPr>
          <w:sz w:val="24"/>
          <w:szCs w:val="24"/>
        </w:rPr>
      </w:pPr>
    </w:p>
    <w:p w:rsidR="00F05ADF" w:rsidRDefault="00F05ADF"/>
    <w:sectPr w:rsidR="00F05ADF" w:rsidSect="005B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42C5"/>
    <w:rsid w:val="005542C5"/>
    <w:rsid w:val="007056F3"/>
    <w:rsid w:val="00F0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C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</dc:creator>
  <cp:lastModifiedBy>ПРЕСС-СЛУЖБА</cp:lastModifiedBy>
  <cp:revision>1</cp:revision>
  <dcterms:created xsi:type="dcterms:W3CDTF">2012-10-23T11:15:00Z</dcterms:created>
  <dcterms:modified xsi:type="dcterms:W3CDTF">2012-10-23T11:16:00Z</dcterms:modified>
</cp:coreProperties>
</file>